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82" w:rsidRPr="000A2382" w:rsidRDefault="000A2382" w:rsidP="000A23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Принято на заседании</w:t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         Утверждаю.</w:t>
      </w:r>
    </w:p>
    <w:p w:rsidR="007579C6" w:rsidRDefault="000A2382" w:rsidP="000A23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Педагогического совета.</w:t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              </w:t>
      </w:r>
      <w:r w:rsidR="007579C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</w:t>
      </w:r>
      <w:bookmarkStart w:id="0" w:name="_GoBack"/>
      <w:bookmarkEnd w:id="0"/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Дир</w:t>
      </w:r>
      <w:r w:rsidR="007579C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ектор </w:t>
      </w:r>
    </w:p>
    <w:p w:rsidR="007579C6" w:rsidRDefault="007579C6" w:rsidP="000A23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МКОУ «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Поповкинская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ООШ»</w:t>
      </w:r>
    </w:p>
    <w:p w:rsidR="000A2382" w:rsidRPr="000A2382" w:rsidRDefault="007579C6" w:rsidP="000A23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_______ Е.Н. 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Худорожко</w:t>
      </w:r>
      <w:proofErr w:type="spellEnd"/>
    </w:p>
    <w:p w:rsidR="000A2382" w:rsidRPr="000A2382" w:rsidRDefault="000A2382" w:rsidP="000A238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от</w:t>
      </w:r>
      <w:proofErr w:type="gramEnd"/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«___»__</w:t>
      </w:r>
      <w:r w:rsidR="00DE38C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_______ 2013</w:t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г.</w:t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     </w:t>
      </w:r>
      <w:r w:rsidR="007579C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</w:t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Приказ № </w:t>
      </w:r>
      <w:proofErr w:type="gramStart"/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</w:t>
      </w:r>
      <w:r w:rsidR="00DE38C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от</w:t>
      </w:r>
      <w:proofErr w:type="gramEnd"/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«__</w:t>
      </w:r>
      <w:r w:rsidR="007579C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_»</w:t>
      </w:r>
      <w:r w:rsidR="00DE38C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2013</w:t>
      </w:r>
      <w:r w:rsidRPr="000A238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_г.</w:t>
      </w:r>
    </w:p>
    <w:p w:rsidR="000A2382" w:rsidRPr="000A2382" w:rsidRDefault="000A2382" w:rsidP="000A238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A2382" w:rsidRPr="000A2382" w:rsidRDefault="000A2382" w:rsidP="000A238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A2382" w:rsidRPr="000A2382" w:rsidRDefault="000A2382" w:rsidP="000A2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38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A2382" w:rsidRPr="000A2382" w:rsidRDefault="000A2382" w:rsidP="000A2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382">
        <w:rPr>
          <w:rFonts w:ascii="Times New Roman" w:eastAsia="Calibri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</w:t>
      </w:r>
    </w:p>
    <w:p w:rsidR="000A2382" w:rsidRPr="000A2382" w:rsidRDefault="000A2382" w:rsidP="000A2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382">
        <w:rPr>
          <w:rFonts w:ascii="Times New Roman" w:eastAsia="Calibri" w:hAnsi="Times New Roman" w:cs="Times New Roman"/>
          <w:b/>
          <w:sz w:val="28"/>
          <w:szCs w:val="28"/>
        </w:rPr>
        <w:t>отношений между образователь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ным учреждением, обучающимися и </w:t>
      </w:r>
      <w:r w:rsidRPr="000A2382">
        <w:rPr>
          <w:rFonts w:ascii="Times New Roman" w:eastAsia="Calibri" w:hAnsi="Times New Roman" w:cs="Times New Roman"/>
          <w:b/>
          <w:sz w:val="28"/>
          <w:szCs w:val="28"/>
        </w:rPr>
        <w:t>(или)</w:t>
      </w:r>
    </w:p>
    <w:p w:rsidR="000A2382" w:rsidRPr="000A2382" w:rsidRDefault="000A2382" w:rsidP="000A2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382">
        <w:rPr>
          <w:rFonts w:ascii="Times New Roman" w:eastAsia="Calibri" w:hAnsi="Times New Roman" w:cs="Times New Roman"/>
          <w:b/>
          <w:sz w:val="28"/>
          <w:szCs w:val="28"/>
        </w:rPr>
        <w:t>родителями (законными представителями) несовершеннолетних обучающихся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382">
        <w:rPr>
          <w:rFonts w:ascii="Times New Roman" w:eastAsia="Calibri" w:hAnsi="Times New Roman" w:cs="Times New Roman"/>
          <w:b/>
          <w:sz w:val="24"/>
          <w:szCs w:val="24"/>
        </w:rPr>
        <w:t xml:space="preserve">1. Общие положения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и Уставом образовательного учреждения (далее Учреждение).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1.2. Настоящее положение устанавливает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</w:t>
      </w:r>
      <w:proofErr w:type="gramStart"/>
      <w:r w:rsidRPr="000A2382">
        <w:rPr>
          <w:rFonts w:ascii="Times New Roman" w:eastAsia="Calibri" w:hAnsi="Times New Roman" w:cs="Times New Roman"/>
          <w:sz w:val="24"/>
          <w:szCs w:val="24"/>
        </w:rPr>
        <w:t>обучающихся .</w:t>
      </w:r>
      <w:proofErr w:type="gramEnd"/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382" w:rsidRPr="000A2382" w:rsidRDefault="000A2382" w:rsidP="000A23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2382">
        <w:rPr>
          <w:rFonts w:ascii="Times New Roman" w:eastAsia="Calibri" w:hAnsi="Times New Roman" w:cs="Times New Roman"/>
          <w:b/>
          <w:sz w:val="24"/>
          <w:szCs w:val="24"/>
        </w:rPr>
        <w:t xml:space="preserve">2. Порядок оформления возникновения отношений между Учреждением, обучающимися и (или) родителями (законными представителями) несовершеннолетних обучающихся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приказ директора о приеме лица на обучение в Учреждение или для прохождения промежуточной аттестации и (или) государственной итоговой аттестации.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>2.2. Права и обязанности обучающегося, предусмотренные законодательством об                        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 договоре.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2.3. 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лица).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2.4.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2.5.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2.6.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2382" w:rsidRPr="000A2382" w:rsidRDefault="000A2382" w:rsidP="000A23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23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Порядок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3.1. Образовательные отношения прекращаются в связи с отчислением обучающегося из организации, осуществляющей образовательную деятельность: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1) в связи с получением образования (завершением обучения);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2) досрочно по основаниям изложенным в п.3.2.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1) по инициативе обучающегося или родителей (законных представителей)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2) по инициативе Учреждения,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(законных представителей) несовершеннолетнего обучающегося и Учреждения, в том числе в случае ликвидации Учреждения.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>3.4. Основанием для прекращения образовательных отношений является приказ директора об отчислении обучающегося из Учреждения.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3.5.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Учреждения.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382">
        <w:rPr>
          <w:rFonts w:ascii="Times New Roman" w:eastAsia="Calibri" w:hAnsi="Times New Roman" w:cs="Times New Roman"/>
          <w:sz w:val="24"/>
          <w:szCs w:val="24"/>
        </w:rPr>
        <w:t xml:space="preserve">3.6.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273-ФЗ «Об образовании в Российской Федерации» </w:t>
      </w:r>
    </w:p>
    <w:p w:rsidR="000A2382" w:rsidRPr="000A2382" w:rsidRDefault="000A2382" w:rsidP="000A2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2B9" w:rsidRDefault="00C332B9"/>
    <w:sectPr w:rsidR="00C3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2"/>
    <w:rsid w:val="000A2382"/>
    <w:rsid w:val="007579C6"/>
    <w:rsid w:val="00C332B9"/>
    <w:rsid w:val="00D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AD10-6A83-4351-8F9F-70C0468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</cp:revision>
  <dcterms:created xsi:type="dcterms:W3CDTF">2013-12-09T14:42:00Z</dcterms:created>
  <dcterms:modified xsi:type="dcterms:W3CDTF">2014-02-19T08:39:00Z</dcterms:modified>
</cp:coreProperties>
</file>